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5F88C35D" w:rsidR="00B13721" w:rsidRDefault="00AB0E51" w:rsidP="00AB0E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липня </w:t>
      </w:r>
      <w:r w:rsidR="00872CB2">
        <w:rPr>
          <w:rFonts w:ascii="Times New Roman" w:hAnsi="Times New Roman" w:cs="Times New Roman"/>
          <w:sz w:val="28"/>
          <w:szCs w:val="28"/>
        </w:rPr>
        <w:t>2025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19B9">
        <w:rPr>
          <w:rFonts w:ascii="Times New Roman" w:hAnsi="Times New Roman" w:cs="Times New Roman"/>
          <w:sz w:val="28"/>
          <w:szCs w:val="28"/>
        </w:rPr>
        <w:t xml:space="preserve">Погребище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 322</w:t>
      </w:r>
    </w:p>
    <w:p w14:paraId="5B769334" w14:textId="77777777" w:rsidR="007D2AFA" w:rsidRDefault="007A2F63" w:rsidP="007D2A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="007D2AFA">
        <w:rPr>
          <w:rFonts w:ascii="Times New Roman" w:eastAsia="Times New Roman" w:hAnsi="Times New Roman" w:cs="Times New Roman"/>
          <w:lang w:eastAsia="x-none"/>
        </w:rPr>
        <w:t xml:space="preserve">затвердження проєкту </w:t>
      </w:r>
    </w:p>
    <w:p w14:paraId="0721476D" w14:textId="3683057E" w:rsidR="007A2F63" w:rsidRPr="007A2F63" w:rsidRDefault="007D2AFA" w:rsidP="007D2AFA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b w:val="0"/>
          <w:bCs w:val="0"/>
          <w:lang w:eastAsia="x-none"/>
        </w:rPr>
      </w:pPr>
      <w:r>
        <w:rPr>
          <w:rFonts w:ascii="Times New Roman" w:eastAsia="Times New Roman" w:hAnsi="Times New Roman" w:cs="Times New Roman"/>
          <w:lang w:eastAsia="x-none"/>
        </w:rPr>
        <w:t xml:space="preserve">організації </w:t>
      </w:r>
      <w:r w:rsidR="007A2F63" w:rsidRPr="007A2F63">
        <w:rPr>
          <w:rFonts w:ascii="Times New Roman" w:eastAsia="Times New Roman" w:hAnsi="Times New Roman" w:cs="Times New Roman"/>
          <w:lang w:eastAsia="x-none"/>
        </w:rPr>
        <w:t>до</w:t>
      </w:r>
      <w:r>
        <w:rPr>
          <w:rFonts w:ascii="Times New Roman" w:eastAsia="Times New Roman" w:hAnsi="Times New Roman" w:cs="Times New Roman"/>
          <w:lang w:eastAsia="x-none"/>
        </w:rPr>
        <w:t>рожнього руху</w:t>
      </w:r>
      <w:r w:rsidR="007A2F63" w:rsidRPr="007A2F63">
        <w:rPr>
          <w:rFonts w:ascii="Times New Roman" w:eastAsia="Times New Roman" w:hAnsi="Times New Roman" w:cs="Times New Roman"/>
          <w:lang w:eastAsia="x-none"/>
        </w:rPr>
        <w:t xml:space="preserve"> </w:t>
      </w:r>
    </w:p>
    <w:p w14:paraId="22BDE250" w14:textId="6EFA2953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699FD60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09D1758E" w14:textId="32F050B3" w:rsidR="00DE74DE" w:rsidRDefault="007D2AFA" w:rsidP="007D2AFA">
      <w:pPr>
        <w:widowControl w:val="0"/>
        <w:spacing w:after="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Керуючись статтею 30 Закону України «Про </w:t>
      </w:r>
      <w:proofErr w:type="spellStart"/>
      <w:r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місцеве</w:t>
      </w:r>
      <w:proofErr w:type="spellEnd"/>
      <w:r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самоврядування</w:t>
      </w:r>
      <w:proofErr w:type="spellEnd"/>
      <w:r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 </w:t>
      </w:r>
      <w:proofErr w:type="spellStart"/>
      <w:r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Україні</w:t>
      </w:r>
      <w:proofErr w:type="spellEnd"/>
      <w:r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», </w:t>
      </w:r>
      <w:proofErr w:type="spellStart"/>
      <w:r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аттею</w:t>
      </w:r>
      <w:proofErr w:type="spellEnd"/>
      <w:r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6 Закону України «Про дорожній рух», </w:t>
      </w:r>
      <w:r w:rsidR="0020769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Правилами дорожнього руху України, затверджених постановою Кабінету Міністрів України від 10.10.2001р. №1306,  вивчивши  погоджен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ий</w:t>
      </w:r>
      <w:r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</w:t>
      </w:r>
      <w:r w:rsidR="006A7450">
        <w:rPr>
          <w:rFonts w:ascii="Times New Roman" w:eastAsia="Times New Roman" w:hAnsi="Times New Roman" w:cs="Times New Roman"/>
          <w:sz w:val="28"/>
          <w:szCs w:val="28"/>
          <w:lang w:eastAsia="x-none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роєкт </w:t>
      </w:r>
      <w:r w:rsidRPr="007D2AF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організації дорожнього руху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«Реконструкція схеми з організації дорожнього руху по </w:t>
      </w:r>
      <w:r w:rsidR="00F506B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вул. Б. Хмельницького, Вишнева, Козацька в м. Погребище Вінницького району Вінницької області»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виконавчий комітет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Погребищенської міської ради </w:t>
      </w:r>
    </w:p>
    <w:p w14:paraId="2CED3A86" w14:textId="77777777" w:rsidR="00F506B3" w:rsidRPr="00F506B3" w:rsidRDefault="00F506B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18"/>
          <w:szCs w:val="18"/>
          <w:lang w:eastAsia="x-none"/>
        </w:rPr>
      </w:pPr>
    </w:p>
    <w:p w14:paraId="33E1AE05" w14:textId="3050F5AA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73DDBE7E" w14:textId="37911110" w:rsid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</w:t>
      </w:r>
      <w:r w:rsidR="006A7450" w:rsidRPr="006A7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</w:t>
      </w:r>
      <w:r w:rsidR="006A7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проєкт </w:t>
      </w:r>
      <w:r w:rsidR="006A7450" w:rsidRPr="006A7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організації дорожнього руху </w:t>
      </w:r>
      <w:r w:rsidR="006A745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A745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Реконструкція схеми з організації дорожнього руху по вул. Б. Хмельницького, Вишнева, Козацька в </w:t>
      </w:r>
      <w:r w:rsidR="00F506B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</w:t>
      </w:r>
      <w:r w:rsidR="006A745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м. Погребище Вінницького району Вінницької області». </w:t>
      </w:r>
    </w:p>
    <w:p w14:paraId="58252F78" w14:textId="77777777" w:rsidR="006A7450" w:rsidRDefault="006A7450" w:rsidP="006A7450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2AAE49B3" w14:textId="2F7ED8D3" w:rsidR="006A7450" w:rsidRPr="007A2F63" w:rsidRDefault="006A7450" w:rsidP="006A7450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2. КП «Погребищеводоканал» Погребищенської міської ради </w:t>
      </w:r>
      <w:r w:rsidRPr="006A745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забезпечити виконання робіт </w:t>
      </w:r>
      <w:r w:rsidR="00F506B3">
        <w:rPr>
          <w:rFonts w:ascii="Times New Roman" w:eastAsia="Times New Roman" w:hAnsi="Times New Roman" w:cs="Times New Roman"/>
          <w:sz w:val="28"/>
          <w:szCs w:val="28"/>
          <w:lang w:eastAsia="x-none"/>
        </w:rPr>
        <w:t>зі</w:t>
      </w:r>
      <w:r w:rsidRPr="006A745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встановленн</w:t>
      </w:r>
      <w:r w:rsidR="00F506B3">
        <w:rPr>
          <w:rFonts w:ascii="Times New Roman" w:eastAsia="Times New Roman" w:hAnsi="Times New Roman" w:cs="Times New Roman"/>
          <w:sz w:val="28"/>
          <w:szCs w:val="28"/>
          <w:lang w:eastAsia="x-none"/>
        </w:rPr>
        <w:t>я</w:t>
      </w:r>
      <w:r w:rsidRPr="006A745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технічних засобів регулювання дорожнього руху відповідно до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проєкту </w:t>
      </w:r>
      <w:r w:rsidRPr="006A7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організації дорожнього руху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Реконструкція схеми з організації дорожнього руху по вул. Б. Хмельницького, Вишнева, Козацька в </w:t>
      </w:r>
      <w:r w:rsidR="00F506B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м. Погребище Вінницького району Вінницької області».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41E8069A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A745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Контроль за виконанням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 на заступника міського голови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12370A3E" w14:textId="21FECE52" w:rsidR="007A2F63" w:rsidRDefault="00DD4974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           М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іський голова                             Сергій ВОЛИНСЬКИЙ</w:t>
      </w:r>
    </w:p>
    <w:p w14:paraId="341E79A7" w14:textId="77777777" w:rsidR="00AB0E51" w:rsidRDefault="00AB0E51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102DD656" w14:textId="77777777" w:rsidR="00AB0E51" w:rsidRDefault="00AB0E51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49844C7A" w14:textId="77777777" w:rsidR="00AB0E51" w:rsidRDefault="00AB0E51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406EBD2D" w14:textId="77777777" w:rsidR="00AB0E51" w:rsidRDefault="00AB0E51" w:rsidP="00AB0E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 А Т В Е Р Д Ж Е Н О</w:t>
      </w:r>
    </w:p>
    <w:p w14:paraId="735C426C" w14:textId="77777777" w:rsidR="00AB0E51" w:rsidRDefault="00AB0E51" w:rsidP="00AB0E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 виконавчого комітету</w:t>
      </w:r>
    </w:p>
    <w:p w14:paraId="356D0DF0" w14:textId="77777777" w:rsidR="00AB0E51" w:rsidRDefault="00AB0E51" w:rsidP="00AB0E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 </w:t>
      </w:r>
    </w:p>
    <w:p w14:paraId="33BC8ED3" w14:textId="56A79B0C" w:rsidR="00AB0E51" w:rsidRDefault="00AB0E51" w:rsidP="00AB0E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10 липня 2025 року № 322</w:t>
      </w:r>
    </w:p>
    <w:p w14:paraId="63BFF7F0" w14:textId="77777777" w:rsidR="00AB0E51" w:rsidRDefault="00AB0E51" w:rsidP="00AB0E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697905F" w14:textId="77777777" w:rsidR="00AB0E51" w:rsidRDefault="00AB0E51" w:rsidP="00AB0E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0F8A72B8" w14:textId="77777777" w:rsidR="00AB0E51" w:rsidRDefault="00AB0E51" w:rsidP="00AB0E51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ПРОЕКТ ОРГАНІЗАЦІЇ ДОРОЖНЬОГО РУХУ</w:t>
      </w:r>
    </w:p>
    <w:p w14:paraId="4D5FA707" w14:textId="77777777" w:rsidR="00AB0E51" w:rsidRDefault="00AB0E51" w:rsidP="00AB0E51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69979B7F" w14:textId="77777777" w:rsidR="00AB0E51" w:rsidRDefault="00AB0E51" w:rsidP="00AB0E51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«Реконструкція схеми з організації дорожнього руху по вул. Б. Хмельницького, Вишнева, Козацька в м. Погребище, Вінницького району, Вінницької області»</w:t>
      </w: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</w:p>
    <w:p w14:paraId="78353CD0" w14:textId="77777777" w:rsidR="00AB0E51" w:rsidRDefault="00AB0E51" w:rsidP="00AB0E51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</w:p>
    <w:p w14:paraId="2D6AE40F" w14:textId="77777777" w:rsidR="00AB0E51" w:rsidRDefault="00AB0E51" w:rsidP="00AB0E51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</w:p>
    <w:p w14:paraId="78BBEDE2" w14:textId="77777777" w:rsidR="00AB0E51" w:rsidRDefault="00AB0E51" w:rsidP="00AB0E51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p w14:paraId="5CA20085" w14:textId="77777777" w:rsidR="00AB0E51" w:rsidRDefault="00AB0E51" w:rsidP="00AB0E51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p w14:paraId="4DFACD40" w14:textId="77777777" w:rsidR="00AB0E51" w:rsidRDefault="00AB0E51" w:rsidP="00AB0E51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Виконавець:    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ТОВ «Вінницький головний проектний інститут»</w:t>
      </w:r>
    </w:p>
    <w:p w14:paraId="29A0EF69" w14:textId="77777777" w:rsidR="00AB0E51" w:rsidRDefault="00AB0E51" w:rsidP="00AB0E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E0D5CD9" w14:textId="77777777" w:rsidR="00AB0E51" w:rsidRDefault="00AB0E51" w:rsidP="00AB0E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1AFB22C" w14:textId="77777777" w:rsidR="00AB0E51" w:rsidRDefault="00AB0E51" w:rsidP="00AB0E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C530472" w14:textId="77777777" w:rsidR="00AB0E51" w:rsidRDefault="00AB0E51" w:rsidP="00AB0E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7DE67AE" w14:textId="77777777" w:rsidR="00AB0E51" w:rsidRDefault="00AB0E51" w:rsidP="00AB0E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A3C35A9" w14:textId="77777777" w:rsidR="00AB0E51" w:rsidRDefault="00AB0E51" w:rsidP="00AB0E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2E357C2" w14:textId="77777777" w:rsidR="00AB0E51" w:rsidRDefault="00AB0E51" w:rsidP="00AB0E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6AA6C44" w14:textId="77777777" w:rsidR="00AB0E51" w:rsidRDefault="00AB0E51" w:rsidP="00AB0E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3084EC9" w14:textId="77777777" w:rsidR="00AB0E51" w:rsidRDefault="00AB0E51" w:rsidP="00AB0E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0C345F1" w14:textId="77777777" w:rsidR="00AB0E51" w:rsidRDefault="00AB0E51" w:rsidP="00AB0E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E5F0EFC" w14:textId="77777777" w:rsidR="00AB0E51" w:rsidRDefault="00AB0E51" w:rsidP="00AB0E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FCEAA9F" w14:textId="77777777" w:rsidR="00AB0E51" w:rsidRDefault="00AB0E51" w:rsidP="00AB0E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6745DC5" w14:textId="77777777" w:rsidR="00AB0E51" w:rsidRDefault="00AB0E51" w:rsidP="00AB0E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93E1765" w14:textId="77777777" w:rsidR="00AB0E51" w:rsidRDefault="00AB0E51" w:rsidP="00AB0E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E146CCF" w14:textId="77777777" w:rsidR="00AB0E51" w:rsidRDefault="00AB0E51" w:rsidP="00AB0E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09F295A" w14:textId="77777777" w:rsidR="00AB0E51" w:rsidRDefault="00AB0E51" w:rsidP="00AB0E5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AB4A91A" w14:textId="77777777" w:rsidR="00AB0E51" w:rsidRDefault="00AB0E51" w:rsidP="00AB0E51">
      <w:pPr>
        <w:spacing w:after="0"/>
        <w:rPr>
          <w:rFonts w:ascii="Times New Roman" w:hAnsi="Times New Roman" w:cs="Times New Roman"/>
        </w:rPr>
      </w:pPr>
    </w:p>
    <w:p w14:paraId="4FC8075D" w14:textId="77777777" w:rsidR="00AB0E51" w:rsidRDefault="00AB0E51" w:rsidP="00AB0E51">
      <w:pPr>
        <w:spacing w:after="0"/>
        <w:rPr>
          <w:rFonts w:ascii="Times New Roman" w:hAnsi="Times New Roman" w:cs="Times New Roman"/>
        </w:rPr>
      </w:pPr>
    </w:p>
    <w:p w14:paraId="47CF481C" w14:textId="77777777" w:rsidR="00AB0E51" w:rsidRDefault="00AB0E51" w:rsidP="00AB0E51">
      <w:pPr>
        <w:spacing w:after="0"/>
        <w:rPr>
          <w:rFonts w:ascii="Times New Roman" w:hAnsi="Times New Roman" w:cs="Times New Roman"/>
        </w:rPr>
      </w:pPr>
    </w:p>
    <w:p w14:paraId="62699C06" w14:textId="7504153B" w:rsidR="00B13721" w:rsidRDefault="00AB0E51" w:rsidP="00AB0E5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</w:rPr>
        <w:t>Інв.№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2165</w:t>
      </w:r>
      <w:r w:rsidR="00B13721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C0390C" w14:textId="77777777" w:rsidR="0071778E" w:rsidRDefault="0071778E" w:rsidP="00063119">
      <w:pPr>
        <w:spacing w:after="0" w:line="240" w:lineRule="auto"/>
      </w:pPr>
      <w:r>
        <w:separator/>
      </w:r>
    </w:p>
  </w:endnote>
  <w:endnote w:type="continuationSeparator" w:id="0">
    <w:p w14:paraId="759627F8" w14:textId="77777777" w:rsidR="0071778E" w:rsidRDefault="0071778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6212C9" w14:textId="77777777" w:rsidR="0071778E" w:rsidRDefault="0071778E" w:rsidP="00063119">
      <w:pPr>
        <w:spacing w:after="0" w:line="240" w:lineRule="auto"/>
      </w:pPr>
      <w:r>
        <w:separator/>
      </w:r>
    </w:p>
  </w:footnote>
  <w:footnote w:type="continuationSeparator" w:id="0">
    <w:p w14:paraId="27BE79C4" w14:textId="77777777" w:rsidR="0071778E" w:rsidRDefault="0071778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5413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21D4"/>
    <w:rsid w:val="00183C5F"/>
    <w:rsid w:val="00186827"/>
    <w:rsid w:val="001941F8"/>
    <w:rsid w:val="00195EFD"/>
    <w:rsid w:val="001A2094"/>
    <w:rsid w:val="001A6B26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07690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0231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13AC"/>
    <w:rsid w:val="002D28A7"/>
    <w:rsid w:val="002D37BD"/>
    <w:rsid w:val="002D4329"/>
    <w:rsid w:val="002E62CF"/>
    <w:rsid w:val="002E6671"/>
    <w:rsid w:val="002E7941"/>
    <w:rsid w:val="002F0D6F"/>
    <w:rsid w:val="002F139A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13906"/>
    <w:rsid w:val="00521F3F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D57F8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A7450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78E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2AFA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6C8"/>
    <w:rsid w:val="008E7CB8"/>
    <w:rsid w:val="00900560"/>
    <w:rsid w:val="00905FC5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0E51"/>
    <w:rsid w:val="00AB1117"/>
    <w:rsid w:val="00AB3086"/>
    <w:rsid w:val="00AD115D"/>
    <w:rsid w:val="00AD17EB"/>
    <w:rsid w:val="00AD7274"/>
    <w:rsid w:val="00AD7505"/>
    <w:rsid w:val="00AE0B57"/>
    <w:rsid w:val="00AE67FA"/>
    <w:rsid w:val="00AF0CAE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4F50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2E6D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221F4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06B3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8FF84-1AFE-4422-9C66-F4F108F51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10</cp:revision>
  <cp:lastPrinted>2025-07-07T07:02:00Z</cp:lastPrinted>
  <dcterms:created xsi:type="dcterms:W3CDTF">2025-05-21T13:02:00Z</dcterms:created>
  <dcterms:modified xsi:type="dcterms:W3CDTF">2025-07-10T12:05:00Z</dcterms:modified>
</cp:coreProperties>
</file>